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6" w:rsidRPr="00514C06" w:rsidRDefault="00514C06" w:rsidP="00514C06">
      <w:pPr>
        <w:spacing w:line="240" w:lineRule="auto"/>
        <w:contextualSpacing/>
        <w:jc w:val="center"/>
        <w:rPr>
          <w:b/>
          <w:sz w:val="32"/>
        </w:rPr>
      </w:pPr>
      <w:r w:rsidRPr="00514C06">
        <w:rPr>
          <w:b/>
          <w:sz w:val="32"/>
        </w:rPr>
        <w:t>Energy Source Debate Notes</w:t>
      </w:r>
    </w:p>
    <w:p w:rsidR="00514C06" w:rsidRPr="00514C06" w:rsidRDefault="00514C06" w:rsidP="00514C06">
      <w:pPr>
        <w:spacing w:line="240" w:lineRule="auto"/>
        <w:contextualSpacing/>
        <w:jc w:val="center"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COAL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OIL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NATURAL GAS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NUCLEAR ENERGY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Pr="00514C06" w:rsidRDefault="00514C06" w:rsidP="00514C06">
      <w:pPr>
        <w:spacing w:line="240" w:lineRule="auto"/>
        <w:contextualSpacing/>
        <w:rPr>
          <w:b/>
          <w:u w:val="single"/>
        </w:rPr>
      </w:pPr>
      <w:r w:rsidRPr="00514C06">
        <w:rPr>
          <w:b/>
          <w:sz w:val="28"/>
          <w:u w:val="single"/>
        </w:rPr>
        <w:lastRenderedPageBreak/>
        <w:t>HYDROELECTRIC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SOLAR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u w:val="single"/>
        </w:rPr>
      </w:pPr>
      <w:r w:rsidRPr="00514C06">
        <w:rPr>
          <w:b/>
          <w:sz w:val="28"/>
          <w:u w:val="single"/>
        </w:rPr>
        <w:t>HYDROGEN FUEL CELL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BIOMASS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4302DC" w:rsidRDefault="004302DC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lastRenderedPageBreak/>
        <w:t>WIND ENERGY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p w:rsidR="00514C06" w:rsidRDefault="00514C06" w:rsidP="00514C06">
      <w:pPr>
        <w:spacing w:line="240" w:lineRule="auto"/>
        <w:contextualSpacing/>
      </w:pPr>
    </w:p>
    <w:p w:rsidR="00514C06" w:rsidRPr="00514C06" w:rsidRDefault="00514C06" w:rsidP="00514C06">
      <w:pPr>
        <w:spacing w:line="240" w:lineRule="auto"/>
        <w:contextualSpacing/>
        <w:rPr>
          <w:b/>
          <w:sz w:val="28"/>
          <w:u w:val="single"/>
        </w:rPr>
      </w:pPr>
      <w:r w:rsidRPr="00514C06">
        <w:rPr>
          <w:b/>
          <w:sz w:val="28"/>
          <w:u w:val="single"/>
        </w:rPr>
        <w:t>GEOTHERMAL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Type</w:t>
      </w:r>
      <w:r>
        <w:t xml:space="preserve"> (renewable or non-renewable): 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How it Works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2 Uses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Pros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3 Cons</w:t>
      </w:r>
      <w:r>
        <w:t>: 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  <w:r w:rsidRPr="00514C06">
        <w:rPr>
          <w:b/>
        </w:rPr>
        <w:t>Case Study</w:t>
      </w:r>
      <w:r>
        <w:t xml:space="preserve"> (1 sentence description): ____________________________________________________________________________________________________________________________________________________________________________________________________</w:t>
      </w:r>
    </w:p>
    <w:p w:rsidR="00514C06" w:rsidRDefault="00514C06" w:rsidP="00514C06">
      <w:pPr>
        <w:spacing w:line="240" w:lineRule="auto"/>
        <w:contextualSpacing/>
      </w:pPr>
    </w:p>
    <w:sectPr w:rsidR="00514C06" w:rsidSect="00514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14C06"/>
    <w:rsid w:val="001C6E70"/>
    <w:rsid w:val="004302DC"/>
    <w:rsid w:val="004B6728"/>
    <w:rsid w:val="00514C06"/>
    <w:rsid w:val="00DA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2278F96-5646-4A2E-BB53-F7C4946A18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2</cp:revision>
  <dcterms:created xsi:type="dcterms:W3CDTF">2014-11-03T16:05:00Z</dcterms:created>
  <dcterms:modified xsi:type="dcterms:W3CDTF">2014-11-03T16:05:00Z</dcterms:modified>
</cp:coreProperties>
</file>